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0A" w:rsidRDefault="00665B0A" w:rsidP="00665B0A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:rsidR="00CD305E" w:rsidRPr="009B2061" w:rsidRDefault="00CD305E" w:rsidP="00665B0A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MX"/>
        </w:rPr>
      </w:pPr>
    </w:p>
    <w:p w:rsidR="00CC3D80" w:rsidRDefault="00686D8C" w:rsidP="00002798">
      <w:pPr>
        <w:spacing w:after="0" w:line="240" w:lineRule="auto"/>
        <w:jc w:val="center"/>
        <w:rPr>
          <w:rFonts w:ascii="Montserrat Medium" w:hAnsi="Montserrat Medium" w:cs="Arial"/>
          <w:b/>
          <w:sz w:val="24"/>
          <w:szCs w:val="24"/>
          <w:u w:val="single"/>
        </w:rPr>
      </w:pPr>
      <w:r w:rsidRPr="00894540">
        <w:rPr>
          <w:rFonts w:ascii="Montserrat Medium" w:hAnsi="Montserrat Medium" w:cs="Arial"/>
          <w:b/>
          <w:sz w:val="24"/>
          <w:szCs w:val="24"/>
          <w:u w:val="single"/>
        </w:rPr>
        <w:t>C</w:t>
      </w:r>
      <w:r w:rsidR="00002798" w:rsidRPr="00894540">
        <w:rPr>
          <w:rFonts w:ascii="Montserrat Medium" w:hAnsi="Montserrat Medium" w:cs="Arial"/>
          <w:b/>
          <w:sz w:val="24"/>
          <w:szCs w:val="24"/>
          <w:u w:val="single"/>
        </w:rPr>
        <w:t>riterios de Evaluación Técnica</w:t>
      </w:r>
    </w:p>
    <w:p w:rsidR="00CD305E" w:rsidRPr="00894540" w:rsidRDefault="00CD305E" w:rsidP="00002798">
      <w:pPr>
        <w:spacing w:after="0" w:line="240" w:lineRule="auto"/>
        <w:jc w:val="center"/>
        <w:rPr>
          <w:rFonts w:ascii="Montserrat Medium" w:hAnsi="Montserrat Medium" w:cs="Arial"/>
          <w:b/>
          <w:sz w:val="24"/>
          <w:szCs w:val="24"/>
          <w:u w:val="single"/>
        </w:rPr>
      </w:pPr>
    </w:p>
    <w:p w:rsidR="00385652" w:rsidRPr="00894540" w:rsidRDefault="00B614C0" w:rsidP="00A8168F">
      <w:pPr>
        <w:spacing w:after="0" w:line="240" w:lineRule="auto"/>
        <w:contextualSpacing/>
        <w:jc w:val="both"/>
        <w:rPr>
          <w:rFonts w:ascii="Montserrat Medium" w:eastAsia="Calibri" w:hAnsi="Montserrat Medium" w:cs="Arial"/>
          <w:sz w:val="20"/>
          <w:szCs w:val="20"/>
          <w:lang w:val="es-MX" w:eastAsia="es-ES"/>
        </w:rPr>
      </w:pPr>
      <w:r w:rsidRPr="00894540">
        <w:rPr>
          <w:rFonts w:ascii="Montserrat Medium" w:eastAsia="Calibri" w:hAnsi="Montserrat Medium" w:cs="Arial"/>
          <w:sz w:val="20"/>
          <w:szCs w:val="20"/>
          <w:lang w:val="es-MX" w:eastAsia="es-ES"/>
        </w:rPr>
        <w:t>NOTA</w:t>
      </w:r>
      <w:r w:rsidR="00385652" w:rsidRPr="00894540">
        <w:rPr>
          <w:rFonts w:ascii="Montserrat Medium" w:eastAsia="Calibri" w:hAnsi="Montserrat Medium" w:cs="Arial"/>
          <w:sz w:val="20"/>
          <w:szCs w:val="20"/>
          <w:lang w:val="es-MX" w:eastAsia="es-ES"/>
        </w:rPr>
        <w:t>S</w:t>
      </w:r>
      <w:r w:rsidRPr="00894540">
        <w:rPr>
          <w:rFonts w:ascii="Montserrat Medium" w:eastAsia="Calibri" w:hAnsi="Montserrat Medium" w:cs="Arial"/>
          <w:sz w:val="20"/>
          <w:szCs w:val="20"/>
          <w:lang w:val="es-MX" w:eastAsia="es-ES"/>
        </w:rPr>
        <w:t>:</w:t>
      </w:r>
    </w:p>
    <w:p w:rsidR="00B614C0" w:rsidRPr="00894540" w:rsidRDefault="00B614C0" w:rsidP="00A8168F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Montserrat Medium" w:eastAsia="Calibri" w:hAnsi="Montserrat Medium" w:cs="Arial"/>
          <w:sz w:val="20"/>
          <w:szCs w:val="20"/>
          <w:lang w:eastAsia="es-ES"/>
        </w:rPr>
      </w:pPr>
      <w:r w:rsidRPr="00894540">
        <w:rPr>
          <w:rFonts w:ascii="Montserrat Medium" w:eastAsia="Calibri" w:hAnsi="Montserrat Medium" w:cs="Arial"/>
          <w:sz w:val="20"/>
          <w:szCs w:val="20"/>
          <w:lang w:eastAsia="es-ES"/>
        </w:rPr>
        <w:t xml:space="preserve"> EL ANEXO, PROPUESTA TÉCNICA ES EL DOCUMENTO CON EL QUE SE EVALUARÁN LOS DOCUMENTOS INTEGRADOS COMO PARTE DE SU P</w:t>
      </w:r>
      <w:r w:rsidR="00635D39" w:rsidRPr="00894540">
        <w:rPr>
          <w:rFonts w:ascii="Montserrat Medium" w:eastAsia="Calibri" w:hAnsi="Montserrat Medium" w:cs="Arial"/>
          <w:sz w:val="20"/>
          <w:szCs w:val="20"/>
          <w:lang w:eastAsia="es-ES"/>
        </w:rPr>
        <w:t>ROPUESTA PARA DAR CUMPLIMIENTO AL ANEXO TÉCNICO</w:t>
      </w:r>
      <w:r w:rsidR="00385652" w:rsidRPr="00894540">
        <w:rPr>
          <w:rFonts w:ascii="Montserrat Medium" w:eastAsia="Calibri" w:hAnsi="Montserrat Medium" w:cs="Arial"/>
          <w:sz w:val="20"/>
          <w:szCs w:val="20"/>
          <w:lang w:eastAsia="es-ES"/>
        </w:rPr>
        <w:t>.</w:t>
      </w:r>
    </w:p>
    <w:p w:rsidR="00C22620" w:rsidRPr="00894540" w:rsidRDefault="00385652" w:rsidP="009B2061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Montserrat Medium" w:hAnsi="Montserrat Medium"/>
          <w:b/>
        </w:rPr>
      </w:pPr>
      <w:r w:rsidRPr="00894540">
        <w:rPr>
          <w:rFonts w:ascii="Montserrat Medium" w:eastAsia="Calibri" w:hAnsi="Montserrat Medium" w:cs="Arial"/>
          <w:sz w:val="20"/>
          <w:szCs w:val="20"/>
          <w:lang w:eastAsia="es-ES"/>
        </w:rPr>
        <w:t xml:space="preserve">LA TOTALIDAD DE DOCUMENTACIÓN QUE INTEGRE SU PROPUESTA DEBERÁ ESTAR LEGIBLE Y EN IDIOMA ESPAÑOL. </w:t>
      </w:r>
    </w:p>
    <w:p w:rsidR="00002798" w:rsidRPr="00894540" w:rsidRDefault="00002798" w:rsidP="00AD3189">
      <w:pPr>
        <w:pStyle w:val="Prrafodelista"/>
        <w:spacing w:after="0" w:line="240" w:lineRule="auto"/>
        <w:jc w:val="both"/>
        <w:rPr>
          <w:rFonts w:ascii="Montserrat Medium" w:hAnsi="Montserrat Medium"/>
          <w:b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7"/>
        <w:gridCol w:w="5670"/>
        <w:gridCol w:w="1457"/>
        <w:gridCol w:w="1378"/>
        <w:gridCol w:w="2976"/>
      </w:tblGrid>
      <w:tr w:rsidR="00002798" w:rsidRPr="00894540" w:rsidTr="00CF40C2">
        <w:trPr>
          <w:tblHeader/>
          <w:tblCellSpacing w:w="20" w:type="dxa"/>
        </w:trPr>
        <w:tc>
          <w:tcPr>
            <w:tcW w:w="2797" w:type="dxa"/>
            <w:shd w:val="clear" w:color="auto" w:fill="0D0D0D"/>
            <w:vAlign w:val="center"/>
          </w:tcPr>
          <w:p w:rsidR="00002798" w:rsidRPr="00894540" w:rsidRDefault="00002798" w:rsidP="00A8168F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REQUISITO TÉCNICO INDICADO EN EL ANEXO TÉCNICO </w:t>
            </w:r>
          </w:p>
        </w:tc>
        <w:tc>
          <w:tcPr>
            <w:tcW w:w="5630" w:type="dxa"/>
            <w:shd w:val="clear" w:color="auto" w:fill="0D0D0D"/>
            <w:vAlign w:val="center"/>
          </w:tcPr>
          <w:p w:rsidR="00002798" w:rsidRPr="00894540" w:rsidRDefault="00002798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FORMALIDADES QUE SE VERIFICARAN</w:t>
            </w:r>
          </w:p>
        </w:tc>
        <w:tc>
          <w:tcPr>
            <w:tcW w:w="1417" w:type="dxa"/>
            <w:shd w:val="clear" w:color="auto" w:fill="0D0D0D"/>
            <w:vAlign w:val="center"/>
          </w:tcPr>
          <w:p w:rsidR="00002798" w:rsidRPr="00894540" w:rsidRDefault="00002798" w:rsidP="00A8168F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PARTICULARIDAD</w:t>
            </w:r>
          </w:p>
        </w:tc>
        <w:tc>
          <w:tcPr>
            <w:tcW w:w="1338" w:type="dxa"/>
            <w:shd w:val="clear" w:color="auto" w:fill="0D0D0D"/>
            <w:vAlign w:val="center"/>
          </w:tcPr>
          <w:p w:rsidR="00002798" w:rsidRPr="00894540" w:rsidRDefault="00002798" w:rsidP="00A8168F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AFECTA LA SOLVENCIA DE LA PROPUESTA</w:t>
            </w:r>
          </w:p>
        </w:tc>
        <w:tc>
          <w:tcPr>
            <w:tcW w:w="2916" w:type="dxa"/>
            <w:shd w:val="clear" w:color="auto" w:fill="0D0D0D"/>
          </w:tcPr>
          <w:p w:rsidR="00002798" w:rsidRPr="00894540" w:rsidRDefault="00002798" w:rsidP="00A8168F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ÁREA TÉCNICA RESPONSABLE DE SU EVALUACIÓN </w:t>
            </w:r>
          </w:p>
        </w:tc>
      </w:tr>
      <w:tr w:rsidR="00002798" w:rsidRPr="00894540" w:rsidTr="00CF40C2">
        <w:trPr>
          <w:trHeight w:val="2778"/>
          <w:tblCellSpacing w:w="20" w:type="dxa"/>
        </w:trPr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2798" w:rsidRPr="00894540" w:rsidRDefault="00002798" w:rsidP="00F25CF2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>Anexo Propuesta Técnica</w:t>
            </w:r>
          </w:p>
        </w:tc>
        <w:tc>
          <w:tcPr>
            <w:tcW w:w="5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2798" w:rsidRPr="00894540" w:rsidRDefault="00002798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Que el documento:</w:t>
            </w:r>
          </w:p>
          <w:p w:rsidR="0013101B" w:rsidRDefault="0072027C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>
              <w:rPr>
                <w:rFonts w:ascii="Montserrat Medium" w:hAnsi="Montserrat Medium" w:cs="Arial"/>
                <w:sz w:val="16"/>
                <w:szCs w:val="16"/>
              </w:rPr>
              <w:t>Indique la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partida</w:t>
            </w:r>
            <w:r w:rsidR="0013101B">
              <w:rPr>
                <w:rFonts w:ascii="Montserrat Medium" w:hAnsi="Montserrat Medium" w:cs="Arial"/>
                <w:sz w:val="16"/>
                <w:szCs w:val="16"/>
              </w:rPr>
              <w:t xml:space="preserve"> 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por la que </w:t>
            </w:r>
            <w:r w:rsidR="0013101B">
              <w:rPr>
                <w:rFonts w:ascii="Montserrat Medium" w:hAnsi="Montserrat Medium" w:cs="Arial"/>
                <w:sz w:val="16"/>
                <w:szCs w:val="16"/>
              </w:rPr>
              <w:t>participa</w:t>
            </w:r>
          </w:p>
          <w:p w:rsidR="00002798" w:rsidRPr="00894540" w:rsidRDefault="00002798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Señale de manera clara y precisa todos y cada uno de los requisitos, especificaciones o características técnicas solicitados en el Instructivo de llenado del </w:t>
            </w:r>
            <w:r w:rsidR="00C823CA">
              <w:rPr>
                <w:rFonts w:ascii="Montserrat Medium" w:hAnsi="Montserrat Medium" w:cs="Arial"/>
                <w:sz w:val="16"/>
                <w:szCs w:val="16"/>
              </w:rPr>
              <w:t xml:space="preserve">formato de propuesta técnica </w:t>
            </w:r>
            <w:r w:rsidRPr="00894540">
              <w:rPr>
                <w:rFonts w:ascii="Montserrat Medium" w:hAnsi="Montserrat Medium" w:cs="Arial"/>
                <w:sz w:val="16"/>
                <w:szCs w:val="16"/>
              </w:rPr>
              <w:t>y en su caso las modificaciones que deriven de la (s) junta(s) de aclaraciones.</w:t>
            </w:r>
          </w:p>
          <w:p w:rsidR="00002798" w:rsidRPr="00894540" w:rsidRDefault="00002798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Contenga la firma del </w:t>
            </w:r>
            <w:r w:rsidR="00E54B15">
              <w:rPr>
                <w:rFonts w:ascii="Montserrat Medium" w:hAnsi="Montserrat Medium" w:cs="Arial"/>
                <w:sz w:val="16"/>
                <w:szCs w:val="16"/>
              </w:rPr>
              <w:t>Oferente</w:t>
            </w:r>
            <w:r w:rsidR="0043793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y/o su Representante Legal.</w:t>
            </w:r>
          </w:p>
          <w:p w:rsidR="00002798" w:rsidRPr="00894540" w:rsidRDefault="00437938" w:rsidP="009F5EFB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Que se exhiba en papel membretado.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002798" w:rsidP="00F25CF2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Obligatorio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002798" w:rsidP="00F25CF2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SI.</w:t>
            </w:r>
          </w:p>
        </w:tc>
        <w:tc>
          <w:tcPr>
            <w:tcW w:w="2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9A73EE" w:rsidP="00053F78">
            <w:pPr>
              <w:spacing w:line="240" w:lineRule="auto"/>
              <w:jc w:val="center"/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Coordinación de Control de Abasto a través de División de Planeación de Bienes Terapéuticos, respecto a su exhibición y </w:t>
            </w:r>
            <w:proofErr w:type="spellStart"/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requisitado</w:t>
            </w:r>
            <w:proofErr w:type="spellEnd"/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; y la Dirección de Prestaciones Médicas a través de la División </w:t>
            </w:r>
            <w:r w:rsidR="00091751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de Evaluación de Tecnologías </w:t>
            </w:r>
            <w:r w:rsidR="00053F78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en</w:t>
            </w: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 Salud respecto a los aspectos qu</w:t>
            </w:r>
            <w:r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e le compete evaluar.</w:t>
            </w:r>
          </w:p>
        </w:tc>
      </w:tr>
      <w:tr w:rsidR="00002798" w:rsidRPr="00894540" w:rsidTr="00CF40C2">
        <w:trPr>
          <w:tblCellSpacing w:w="20" w:type="dxa"/>
        </w:trPr>
        <w:tc>
          <w:tcPr>
            <w:tcW w:w="2797" w:type="dxa"/>
            <w:shd w:val="clear" w:color="auto" w:fill="auto"/>
            <w:vAlign w:val="center"/>
          </w:tcPr>
          <w:p w:rsidR="00002798" w:rsidRPr="00894540" w:rsidRDefault="00002798" w:rsidP="00B71DCD">
            <w:pPr>
              <w:spacing w:after="0" w:line="240" w:lineRule="auto"/>
              <w:contextualSpacing/>
              <w:jc w:val="center"/>
              <w:rPr>
                <w:rFonts w:ascii="Montserrat Medium" w:eastAsia="Calibri" w:hAnsi="Montserrat Medium" w:cs="Arial"/>
                <w:b/>
                <w:iCs/>
                <w:sz w:val="16"/>
                <w:szCs w:val="16"/>
                <w:lang w:val="x-none" w:eastAsia="es-ES"/>
              </w:rPr>
            </w:pPr>
            <w:r w:rsidRPr="00894540">
              <w:rPr>
                <w:rFonts w:ascii="Montserrat Medium" w:eastAsia="Calibri" w:hAnsi="Montserrat Medium" w:cs="Arial"/>
                <w:b/>
                <w:sz w:val="16"/>
                <w:szCs w:val="16"/>
                <w:lang w:val="x-none" w:eastAsia="es-ES"/>
              </w:rPr>
              <w:t>Norma</w:t>
            </w:r>
            <w:r w:rsidRPr="00894540">
              <w:rPr>
                <w:rFonts w:ascii="Montserrat Medium" w:eastAsia="Calibri" w:hAnsi="Montserrat Medium" w:cs="Arial"/>
                <w:b/>
                <w:sz w:val="16"/>
                <w:szCs w:val="16"/>
                <w:lang w:val="es-MX" w:eastAsia="es-ES"/>
              </w:rPr>
              <w:t xml:space="preserve"> o Especificación Técnica que deben cumplir los bienes</w:t>
            </w:r>
          </w:p>
          <w:p w:rsidR="00002798" w:rsidRPr="00894540" w:rsidRDefault="00002798" w:rsidP="00B71DCD">
            <w:pPr>
              <w:spacing w:after="0" w:line="240" w:lineRule="auto"/>
              <w:jc w:val="center"/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</w:pPr>
          </w:p>
          <w:p w:rsidR="00002798" w:rsidRPr="00894540" w:rsidRDefault="00002798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</w:p>
        </w:tc>
        <w:tc>
          <w:tcPr>
            <w:tcW w:w="5630" w:type="dxa"/>
            <w:shd w:val="clear" w:color="auto" w:fill="auto"/>
          </w:tcPr>
          <w:p w:rsidR="00DF62AE" w:rsidRPr="00DF62AE" w:rsidRDefault="00DF62AE" w:rsidP="00DF62AE">
            <w:pPr>
              <w:spacing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>
              <w:rPr>
                <w:rFonts w:ascii="Montserrat Medium" w:eastAsia="Calibri" w:hAnsi="Montserrat Medium" w:cs="Arial"/>
                <w:sz w:val="16"/>
                <w:szCs w:val="16"/>
              </w:rPr>
              <w:t xml:space="preserve">El </w:t>
            </w:r>
            <w:r w:rsidR="00E54B15">
              <w:rPr>
                <w:rFonts w:ascii="Montserrat Medium" w:eastAsia="Calibri" w:hAnsi="Montserrat Medium" w:cs="Arial"/>
                <w:sz w:val="16"/>
                <w:szCs w:val="16"/>
              </w:rPr>
              <w:t>oferente</w:t>
            </w:r>
            <w:r>
              <w:rPr>
                <w:rFonts w:ascii="Montserrat Medium" w:eastAsia="Calibri" w:hAnsi="Montserrat Medium" w:cs="Arial"/>
                <w:sz w:val="16"/>
                <w:szCs w:val="16"/>
              </w:rPr>
              <w:t>, d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e conformidad con lo establecido en los artículos 55 y 56 de la Ley Federal sobre Metrología y Normalización, deberá garantizar que para los bienes que ofertan, se cumplieron con las siguientes Normas Oficiales Mexicanas: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2"/>
              </w:numPr>
              <w:spacing w:line="240" w:lineRule="auto"/>
              <w:ind w:left="707" w:hanging="425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Ley General de Salud, en los artículos aplicables.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2"/>
              </w:numPr>
              <w:spacing w:line="240" w:lineRule="auto"/>
              <w:ind w:left="707" w:hanging="425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Farmacopea de los Estados Unidos mexicanos y sus suplementos vigentes.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2"/>
              </w:numPr>
              <w:spacing w:line="240" w:lineRule="auto"/>
              <w:ind w:left="707" w:hanging="425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NOM-137-SSA1-2008. Etiquetado de dispositivos médicos.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2"/>
              </w:numPr>
              <w:spacing w:line="240" w:lineRule="auto"/>
              <w:ind w:left="707" w:hanging="425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NOM-241-SSA1-2012. Buenas Prácticas de fabricación para establecimientos dedicados a la fabricación de dispositivos médicos.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2"/>
              </w:numPr>
              <w:spacing w:line="240" w:lineRule="auto"/>
              <w:ind w:left="707" w:hanging="425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NOM-240-SSA2-2010. Instalación y operación de la Tecno vigilancia.</w:t>
            </w:r>
          </w:p>
          <w:p w:rsidR="00DF62AE" w:rsidRPr="00DF62AE" w:rsidRDefault="00DF62AE" w:rsidP="00DF62AE">
            <w:pPr>
              <w:spacing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Debiendo exhibir escrito suscrito por el representante legal del </w:t>
            </w:r>
            <w:r w:rsidR="00E54B15">
              <w:rPr>
                <w:rFonts w:ascii="Montserrat Medium" w:eastAsia="Calibri" w:hAnsi="Montserrat Medium" w:cs="Arial"/>
                <w:sz w:val="16"/>
                <w:szCs w:val="16"/>
              </w:rPr>
              <w:t>oferente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 en el que haga referencia al número de procedimiento, y manifieste que los bienes terapéuticos ofertados cumplen con lo establecido en la Ley General de Salud, en los artículos aplicables, Farmacopea de los Estados Unidos Mexicanos y sus suplementos, en las Normas Oficiales Mexicanas, Normas Mexicanas, Normas Internacionales, específicamente: NOM-137-SSA1-2008. Etiquetado 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lastRenderedPageBreak/>
              <w:t>de dispositivos médicos, NOM-241-SSA1-2012. Buenas Prácticas de fabricación para establecimientos dedicados a la fabricación de dispositivos médicos, NOM-240-SSA2-2010 Instalación y operación de la Tecno vigilancia, así como con las especificaciones técnicas del IMSS y a falta de éstas, de acuerdo a las especificaciones técnicas del fabricante, de conformidad con lo dispuesto en los artículos 53 y 55 de la Ley Federal sobre Metrología y Normalización; o especificaciones técnicas que se señalan en el artículo 67 de la Ley mencionada.</w:t>
            </w:r>
          </w:p>
          <w:p w:rsidR="00DF62AE" w:rsidRPr="00DF62AE" w:rsidRDefault="00DF62AE" w:rsidP="00DF62AE">
            <w:pPr>
              <w:spacing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De igual manera, en el mismo escrito deberá manifestar de manera expresa que: 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3"/>
              </w:numPr>
              <w:spacing w:line="240" w:lineRule="auto"/>
              <w:ind w:hanging="438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En el proceso de fabricación, almacenamiento y distribución se cumple con las disposiciones aplicables de la Ley General de Salud, y Farmacopea de los Estados Unidos Mexicanos y sus suplementos.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3"/>
              </w:numPr>
              <w:spacing w:line="240" w:lineRule="auto"/>
              <w:ind w:hanging="438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En todos los casos, cuando el Instituto Mexicano del Seguro Social lo determine procedente a realizar pruebas de funcionalidad y/o pruebas en un laboratorio tercero autorizado por la COFEPRIS.</w:t>
            </w:r>
          </w:p>
          <w:p w:rsidR="00DF62AE" w:rsidRPr="00DF62AE" w:rsidRDefault="00DF62AE" w:rsidP="00DF62AE">
            <w:pPr>
              <w:pStyle w:val="Prrafodelista"/>
              <w:numPr>
                <w:ilvl w:val="0"/>
                <w:numId w:val="23"/>
              </w:numPr>
              <w:spacing w:line="240" w:lineRule="auto"/>
              <w:ind w:hanging="438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Las descripciones y presentaciones ofertadas se apegan de manera estricta a la contenida en el </w:t>
            </w:r>
            <w:r w:rsidR="00445493">
              <w:rPr>
                <w:rFonts w:ascii="Montserrat Medium" w:eastAsia="Calibri" w:hAnsi="Montserrat Medium" w:cs="Arial"/>
                <w:sz w:val="16"/>
                <w:szCs w:val="16"/>
              </w:rPr>
              <w:t>Compendio Nacional de Insumos para la Salud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>, según corresponda.</w:t>
            </w:r>
          </w:p>
          <w:p w:rsidR="00437938" w:rsidRPr="00DF62AE" w:rsidRDefault="00DF62AE" w:rsidP="00437938">
            <w:pPr>
              <w:spacing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</w:rPr>
            </w:pPr>
            <w:r>
              <w:rPr>
                <w:rFonts w:ascii="Montserrat Medium" w:eastAsia="Calibri" w:hAnsi="Montserrat Medium" w:cs="Arial"/>
                <w:sz w:val="16"/>
                <w:szCs w:val="16"/>
              </w:rPr>
              <w:t>El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 “Formato</w:t>
            </w:r>
            <w:r>
              <w:rPr>
                <w:rFonts w:ascii="Montserrat Medium" w:eastAsia="Calibri" w:hAnsi="Montserrat Medium" w:cs="Arial"/>
                <w:sz w:val="16"/>
                <w:szCs w:val="16"/>
              </w:rPr>
              <w:t xml:space="preserve"> de cumplimiento de normas”, 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podrá ser utilizado </w:t>
            </w:r>
            <w:r>
              <w:rPr>
                <w:rFonts w:ascii="Montserrat Medium" w:eastAsia="Calibri" w:hAnsi="Montserrat Medium" w:cs="Arial"/>
                <w:sz w:val="16"/>
                <w:szCs w:val="16"/>
              </w:rPr>
              <w:t xml:space="preserve">por 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el </w:t>
            </w:r>
            <w:r w:rsidR="00E54B15">
              <w:rPr>
                <w:rFonts w:ascii="Montserrat Medium" w:eastAsia="Calibri" w:hAnsi="Montserrat Medium" w:cs="Arial"/>
                <w:sz w:val="16"/>
                <w:szCs w:val="16"/>
              </w:rPr>
              <w:t>Oferente</w:t>
            </w:r>
            <w:r w:rsidRPr="00DF62AE">
              <w:rPr>
                <w:rFonts w:ascii="Montserrat Medium" w:eastAsia="Calibri" w:hAnsi="Montserrat Medium" w:cs="Arial"/>
                <w:sz w:val="16"/>
                <w:szCs w:val="16"/>
              </w:rPr>
              <w:t xml:space="preserve"> para dar cumplimiento al presente numeral, o bien presentar escrito libre, que cumpla</w:t>
            </w:r>
            <w:r>
              <w:rPr>
                <w:rFonts w:ascii="Montserrat Medium" w:eastAsia="Calibri" w:hAnsi="Montserrat Medium" w:cs="Arial"/>
                <w:sz w:val="16"/>
                <w:szCs w:val="16"/>
              </w:rPr>
              <w:t xml:space="preserve"> con la totalidad de requisitos, debiendo </w:t>
            </w:r>
            <w:r w:rsidR="00437938" w:rsidRPr="00894540">
              <w:rPr>
                <w:rFonts w:ascii="Montserrat Medium" w:hAnsi="Montserrat Medium" w:cs="Arial"/>
                <w:sz w:val="16"/>
                <w:szCs w:val="16"/>
              </w:rPr>
              <w:t xml:space="preserve">presentarse en papel membretado del </w:t>
            </w:r>
            <w:r w:rsidR="00E54B15">
              <w:rPr>
                <w:rFonts w:ascii="Montserrat Medium" w:hAnsi="Montserrat Medium" w:cs="Arial"/>
                <w:sz w:val="16"/>
                <w:szCs w:val="16"/>
              </w:rPr>
              <w:t>Oferente</w:t>
            </w:r>
            <w:r w:rsidR="0043793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que contenga la firma del </w:t>
            </w:r>
            <w:r w:rsidR="00E54B15">
              <w:rPr>
                <w:rFonts w:ascii="Montserrat Medium" w:hAnsi="Montserrat Medium" w:cs="Arial"/>
                <w:sz w:val="16"/>
                <w:szCs w:val="16"/>
              </w:rPr>
              <w:t>Oferente</w:t>
            </w:r>
            <w:r w:rsidR="0043793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y/o su Representante Legal.</w:t>
            </w:r>
          </w:p>
        </w:tc>
        <w:tc>
          <w:tcPr>
            <w:tcW w:w="1417" w:type="dxa"/>
            <w:vAlign w:val="center"/>
          </w:tcPr>
          <w:p w:rsidR="00002798" w:rsidRPr="00894540" w:rsidRDefault="00002798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lastRenderedPageBreak/>
              <w:t>Obligatorio</w:t>
            </w:r>
          </w:p>
        </w:tc>
        <w:tc>
          <w:tcPr>
            <w:tcW w:w="1338" w:type="dxa"/>
            <w:vAlign w:val="center"/>
          </w:tcPr>
          <w:p w:rsidR="00002798" w:rsidRPr="00894540" w:rsidRDefault="00002798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</w:t>
            </w:r>
            <w:r w:rsidRPr="00894540">
              <w:rPr>
                <w:rFonts w:ascii="Montserrat Medium" w:hAnsi="Montserrat Medium"/>
                <w:sz w:val="16"/>
                <w:szCs w:val="16"/>
              </w:rPr>
              <w:t>.</w:t>
            </w:r>
          </w:p>
        </w:tc>
        <w:tc>
          <w:tcPr>
            <w:tcW w:w="2916" w:type="dxa"/>
            <w:vAlign w:val="center"/>
          </w:tcPr>
          <w:p w:rsidR="00002798" w:rsidRPr="00894540" w:rsidRDefault="009A73EE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Coordinación de Control de Abasto a través de División de Planeación de Bienes Terapéuticos</w:t>
            </w:r>
            <w:r w:rsidR="0013101B" w:rsidRPr="0013101B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.</w:t>
            </w:r>
          </w:p>
        </w:tc>
      </w:tr>
      <w:tr w:rsidR="00002798" w:rsidRPr="00894540" w:rsidTr="00CF40C2">
        <w:trPr>
          <w:tblCellSpacing w:w="20" w:type="dxa"/>
        </w:trPr>
        <w:tc>
          <w:tcPr>
            <w:tcW w:w="27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02798" w:rsidRPr="00894540" w:rsidRDefault="00002798" w:rsidP="00991079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lastRenderedPageBreak/>
              <w:t xml:space="preserve">Licencias, Permisos, Registros, Certificados o Autorizaciones que debe cumplir o aplicarse al bien.   Registro Sanitario; </w:t>
            </w:r>
          </w:p>
        </w:tc>
        <w:tc>
          <w:tcPr>
            <w:tcW w:w="5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002798" w:rsidRPr="00894540" w:rsidRDefault="0070579C" w:rsidP="00F25CF2">
            <w:pPr>
              <w:spacing w:after="0"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>
              <w:rPr>
                <w:rFonts w:ascii="Montserrat Medium" w:hAnsi="Montserrat Medium" w:cs="Arial"/>
                <w:sz w:val="16"/>
                <w:szCs w:val="16"/>
              </w:rPr>
              <w:t>En su caso, s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e verificará que los registros sanitarios exhibidos, </w:t>
            </w:r>
            <w:r w:rsidR="00966606">
              <w:rPr>
                <w:rFonts w:ascii="Montserrat Medium" w:hAnsi="Montserrat Medium" w:cs="Arial"/>
                <w:sz w:val="16"/>
                <w:szCs w:val="16"/>
              </w:rPr>
              <w:t>y/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>o bien los documentos anexos a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 xml:space="preserve"> 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>l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>os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mismo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>s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que formen parte de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 xml:space="preserve"> 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>l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>os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registro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>s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sanitario</w:t>
            </w:r>
            <w:r w:rsidR="00991079" w:rsidRPr="00894540">
              <w:rPr>
                <w:rFonts w:ascii="Montserrat Medium" w:hAnsi="Montserrat Medium" w:cs="Arial"/>
                <w:sz w:val="16"/>
                <w:szCs w:val="16"/>
              </w:rPr>
              <w:t>s</w:t>
            </w:r>
            <w:r w:rsidR="000740E7" w:rsidRPr="00894540">
              <w:rPr>
                <w:rFonts w:ascii="Montserrat Medium" w:hAnsi="Montserrat Medium" w:cs="Arial"/>
                <w:sz w:val="16"/>
                <w:szCs w:val="16"/>
              </w:rPr>
              <w:t>,</w:t>
            </w:r>
            <w:r w:rsidR="00002798" w:rsidRPr="00894540">
              <w:rPr>
                <w:rFonts w:ascii="Montserrat Medium" w:hAnsi="Montserrat Medium" w:cs="Arial"/>
                <w:sz w:val="16"/>
                <w:szCs w:val="16"/>
              </w:rPr>
              <w:t xml:space="preserve"> estén expedidos y/o autorizados por la COFEPRIS.</w:t>
            </w:r>
          </w:p>
          <w:p w:rsidR="00002798" w:rsidRPr="00894540" w:rsidRDefault="00002798" w:rsidP="00F25CF2">
            <w:pPr>
              <w:spacing w:after="0"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</w:p>
          <w:p w:rsidR="00002798" w:rsidRPr="00894540" w:rsidRDefault="00002798" w:rsidP="00F25CF2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Que se encuentre vigente y que su vigencia sea de al menos 150 días naturales de anticipación al vencimiento.</w:t>
            </w:r>
          </w:p>
          <w:p w:rsidR="00C81CD8" w:rsidRPr="00894540" w:rsidRDefault="00002798" w:rsidP="00503190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Que el número de registro sanitario que exhiba a su propuesta técnica se encuentre debidamente referenc</w:t>
            </w:r>
            <w:r w:rsidR="00091751">
              <w:rPr>
                <w:rFonts w:ascii="Montserrat Medium" w:hAnsi="Montserrat Medium" w:cs="Arial"/>
                <w:sz w:val="16"/>
                <w:szCs w:val="16"/>
              </w:rPr>
              <w:t>iado con el número de clave a 10</w:t>
            </w: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 dígitos, conforme al requerimiento y al ofertado en su formato Propuesta Técnica.</w:t>
            </w:r>
          </w:p>
          <w:p w:rsidR="00C81CD8" w:rsidRPr="00894540" w:rsidRDefault="00C81CD8" w:rsidP="00C81CD8">
            <w:p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  <w:t xml:space="preserve">Que de los mismos se deprendan al menos los siguientes datos: </w:t>
            </w:r>
          </w:p>
          <w:p w:rsidR="00C81CD8" w:rsidRPr="00894540" w:rsidRDefault="00C81CD8" w:rsidP="00C81CD8">
            <w:p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</w:p>
          <w:p w:rsidR="004627E9" w:rsidRPr="00894540" w:rsidRDefault="004627E9" w:rsidP="004627E9">
            <w:pPr>
              <w:pStyle w:val="Prrafodelista"/>
              <w:numPr>
                <w:ilvl w:val="1"/>
                <w:numId w:val="21"/>
              </w:num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Denominación genérica</w:t>
            </w:r>
          </w:p>
          <w:p w:rsidR="004627E9" w:rsidRPr="00894540" w:rsidRDefault="004627E9" w:rsidP="004627E9">
            <w:pPr>
              <w:pStyle w:val="Prrafodelista"/>
              <w:numPr>
                <w:ilvl w:val="1"/>
                <w:numId w:val="21"/>
              </w:num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Presentación</w:t>
            </w:r>
          </w:p>
          <w:p w:rsidR="00C81CD8" w:rsidRPr="00894540" w:rsidRDefault="00C81CD8" w:rsidP="00C81CD8">
            <w:p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</w:p>
          <w:p w:rsidR="00002798" w:rsidRPr="00894540" w:rsidRDefault="00C81CD8" w:rsidP="00F25CF2">
            <w:p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  <w:t xml:space="preserve">Esto conforme </w:t>
            </w:r>
            <w:r w:rsidR="00002798" w:rsidRPr="00894540"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  <w:t>al</w:t>
            </w:r>
            <w:r w:rsidR="00002798" w:rsidRPr="00894540">
              <w:rPr>
                <w:rFonts w:ascii="Montserrat Medium" w:eastAsia="Calibri" w:hAnsi="Montserrat Medium" w:cs="Arial"/>
                <w:sz w:val="16"/>
                <w:szCs w:val="16"/>
              </w:rPr>
              <w:t xml:space="preserve"> </w:t>
            </w:r>
            <w:r w:rsidR="00445493">
              <w:rPr>
                <w:rFonts w:ascii="Montserrat Medium" w:eastAsia="Calibri" w:hAnsi="Montserrat Medium" w:cs="Arial"/>
                <w:sz w:val="16"/>
                <w:szCs w:val="16"/>
              </w:rPr>
              <w:t>Compendio Nacional de Insumos para la Salud</w:t>
            </w:r>
            <w:r w:rsidR="00002798" w:rsidRPr="00894540">
              <w:rPr>
                <w:rFonts w:ascii="Montserrat Medium" w:eastAsia="Calibri" w:hAnsi="Montserrat Medium" w:cs="Arial"/>
                <w:sz w:val="16"/>
                <w:szCs w:val="16"/>
              </w:rPr>
              <w:t>.</w:t>
            </w:r>
          </w:p>
          <w:p w:rsidR="00002798" w:rsidRPr="00894540" w:rsidRDefault="00002798" w:rsidP="00F25CF2">
            <w:pPr>
              <w:spacing w:after="0" w:line="240" w:lineRule="auto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</w:p>
          <w:p w:rsidR="00002798" w:rsidRPr="00894540" w:rsidRDefault="00002798" w:rsidP="00F25CF2">
            <w:pPr>
              <w:suppressAutoHyphens/>
              <w:spacing w:after="0" w:line="240" w:lineRule="auto"/>
              <w:contextualSpacing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 xml:space="preserve">En caso de que el Registro Sanitario 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u w:val="single"/>
                <w:lang w:val="x-none" w:eastAsia="es-ES"/>
              </w:rPr>
              <w:t>no se encuentre dentro del periodo de vigencia de 5 años, o se encuentre dentro de los 150 días naturales previos a su vencimiento conforme al artículo 376 de la Ley General de Salud,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u w:val="single"/>
                <w:lang w:val="es-MX" w:eastAsia="es-ES"/>
              </w:rPr>
              <w:t xml:space="preserve"> adicionalmente </w:t>
            </w:r>
            <w:r w:rsidR="00721937">
              <w:rPr>
                <w:rFonts w:ascii="Montserrat Medium" w:eastAsia="Calibri" w:hAnsi="Montserrat Medium" w:cs="Arial"/>
                <w:sz w:val="16"/>
                <w:szCs w:val="16"/>
                <w:u w:val="single"/>
                <w:lang w:val="es-MX" w:eastAsia="es-ES"/>
              </w:rPr>
              <w:t>deberá presentar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>:</w:t>
            </w:r>
          </w:p>
          <w:p w:rsidR="00002798" w:rsidRPr="00894540" w:rsidRDefault="00002798" w:rsidP="00F25CF2">
            <w:pPr>
              <w:spacing w:after="0" w:line="240" w:lineRule="auto"/>
              <w:ind w:left="792"/>
              <w:contextualSpacing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es-MX" w:eastAsia="es-ES"/>
              </w:rPr>
            </w:pP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482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Copia simple legible del registro sanitario sometido a prórroga.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482"/>
              <w:jc w:val="both"/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Copia simple legible del a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>cuse de recibo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 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>del trámite de prórroga del Registro Sanitario, presentado ante la COFEPRIS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, 150 días naturales previos a su vencimiento.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482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 xml:space="preserve">Copia simple legible del </w:t>
            </w:r>
            <w:r w:rsidR="009742B6"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>trámite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 xml:space="preserve"> de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 solicitud de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 xml:space="preserve"> Prórroga del Registro Sanitario presentado ante la COFEPRIS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, que permita acreditar claramente que se trata del insumo y registro sanitario que oferta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val="x-none" w:eastAsia="es-ES"/>
              </w:rPr>
              <w:t>;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y 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ind w:left="482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Carta en hoja membretada y firmada por el representante legal del Titular del Registro Sanitario o representante legal consignado en el propio registro, en donde manifieste que el trámite de prórroga del Registro Sanitario, del cual presenta copia, fue sometido en tiempo y forma, y que el acuse de recibo presentado corresponde al producto sometido a trámite de prórroga ante COFEPRIS y que a la fecha de presentación de su propuesta </w:t>
            </w:r>
            <w:r w:rsidRPr="00894540">
              <w:rPr>
                <w:rFonts w:ascii="Montserrat Medium" w:hAnsi="Montserrat Medium" w:cs="Arial"/>
                <w:sz w:val="16"/>
                <w:szCs w:val="16"/>
              </w:rPr>
              <w:t>la autoridad sanitaria no ha emitido respuesta alguna.</w:t>
            </w:r>
          </w:p>
          <w:p w:rsidR="00002798" w:rsidRPr="00894540" w:rsidRDefault="00002798" w:rsidP="00176D5C">
            <w:pPr>
              <w:spacing w:after="0"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002798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lastRenderedPageBreak/>
              <w:t>Obligatorio</w:t>
            </w:r>
          </w:p>
        </w:tc>
        <w:tc>
          <w:tcPr>
            <w:tcW w:w="13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002798" w:rsidP="00B71DCD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</w:t>
            </w:r>
          </w:p>
        </w:tc>
        <w:tc>
          <w:tcPr>
            <w:tcW w:w="29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02798" w:rsidRPr="00894540" w:rsidRDefault="009A73EE" w:rsidP="00053F78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Dirección de Prestaciones Médicas a través de </w:t>
            </w:r>
            <w:r w:rsidR="00091751"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División </w:t>
            </w:r>
            <w:r w:rsidR="00091751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de Evaluación de Tecnologías </w:t>
            </w:r>
            <w:r w:rsidR="00053F78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en</w:t>
            </w:r>
            <w:r w:rsidR="00091751"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 Salud</w:t>
            </w:r>
          </w:p>
        </w:tc>
      </w:tr>
      <w:tr w:rsidR="00002798" w:rsidRPr="00894540" w:rsidTr="00CD305E">
        <w:trPr>
          <w:trHeight w:val="2298"/>
          <w:tblCellSpacing w:w="20" w:type="dxa"/>
        </w:trPr>
        <w:tc>
          <w:tcPr>
            <w:tcW w:w="2797" w:type="dxa"/>
            <w:shd w:val="clear" w:color="auto" w:fill="auto"/>
          </w:tcPr>
          <w:p w:rsidR="00002798" w:rsidRPr="00894540" w:rsidRDefault="00002798" w:rsidP="00A8168F">
            <w:pPr>
              <w:spacing w:after="0" w:line="240" w:lineRule="auto"/>
              <w:contextualSpacing/>
              <w:jc w:val="both"/>
              <w:rPr>
                <w:rFonts w:ascii="Montserrat Medium" w:eastAsia="Calibri" w:hAnsi="Montserrat Medium" w:cs="Arial"/>
                <w:b/>
                <w:sz w:val="16"/>
                <w:szCs w:val="16"/>
                <w:lang w:eastAsia="es-ES"/>
              </w:rPr>
            </w:pPr>
            <w:r w:rsidRPr="00894540">
              <w:rPr>
                <w:rFonts w:ascii="Montserrat Medium" w:eastAsia="Calibri" w:hAnsi="Montserrat Medium" w:cs="Arial"/>
                <w:b/>
                <w:sz w:val="16"/>
                <w:szCs w:val="16"/>
                <w:lang w:eastAsia="es-ES"/>
              </w:rPr>
              <w:lastRenderedPageBreak/>
              <w:t>Licencias y Avisos</w:t>
            </w:r>
          </w:p>
          <w:p w:rsidR="00002798" w:rsidRPr="00894540" w:rsidRDefault="00002798" w:rsidP="00A8168F">
            <w:pPr>
              <w:spacing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</w:p>
        </w:tc>
        <w:tc>
          <w:tcPr>
            <w:tcW w:w="5630" w:type="dxa"/>
            <w:shd w:val="clear" w:color="auto" w:fill="auto"/>
          </w:tcPr>
          <w:p w:rsidR="00002798" w:rsidRPr="00894540" w:rsidRDefault="00002798" w:rsidP="00F25CF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</w:pP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Que el </w:t>
            </w:r>
            <w:r w:rsidR="00E54B15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oferente</w:t>
            </w: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 haya e</w:t>
            </w:r>
            <w:r w:rsidR="002317A1"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xhibido Aviso de Funcionamiento.</w:t>
            </w: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 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Que haya exhibido aviso de respo</w:t>
            </w:r>
            <w:r w:rsidR="00894540" w:rsidRPr="00894540">
              <w:rPr>
                <w:rFonts w:ascii="Montserrat Medium" w:hAnsi="Montserrat Medium" w:cs="Arial"/>
                <w:sz w:val="16"/>
                <w:szCs w:val="16"/>
              </w:rPr>
              <w:t xml:space="preserve">nsable sanitario del </w:t>
            </w:r>
            <w:r w:rsidR="00E54B15">
              <w:rPr>
                <w:rFonts w:ascii="Montserrat Medium" w:hAnsi="Montserrat Medium" w:cs="Arial"/>
                <w:sz w:val="16"/>
                <w:szCs w:val="16"/>
              </w:rPr>
              <w:t>Oferente</w:t>
            </w:r>
            <w:r w:rsidR="00894540" w:rsidRPr="00894540">
              <w:rPr>
                <w:rFonts w:ascii="Montserrat Medium" w:hAnsi="Montserrat Medium" w:cs="Arial"/>
                <w:sz w:val="16"/>
                <w:szCs w:val="16"/>
              </w:rPr>
              <w:t xml:space="preserve"> mediante sello de COFEPRIS y contenga número de ingreso.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</w:pP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Que este expedido o autorizado al </w:t>
            </w:r>
            <w:r w:rsidR="00E54B15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Oferente</w:t>
            </w: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, y/o en caso de responsable sanitario, que el responsable se encuentre relacionado con el </w:t>
            </w:r>
            <w:r w:rsidR="00E54B15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oferente</w:t>
            </w: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.</w:t>
            </w:r>
          </w:p>
          <w:p w:rsidR="00002798" w:rsidRPr="00894540" w:rsidRDefault="00002798" w:rsidP="00F25CF2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</w:pP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 xml:space="preserve">Que cuenten con la autorización para la categoría: insumos para la salud, proceso de fabricación y/o distribución y almacenamiento de los bienes ofertados. </w:t>
            </w:r>
          </w:p>
          <w:p w:rsidR="00002798" w:rsidRPr="00894540" w:rsidRDefault="00002798" w:rsidP="00176D5C">
            <w:pPr>
              <w:pStyle w:val="Prrafodelista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sz w:val="16"/>
                <w:szCs w:val="16"/>
                <w:lang w:eastAsia="ar-SA"/>
              </w:rPr>
              <w:t>Que estén expedidos o autorizados por COFEPRIS.</w:t>
            </w: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002798" w:rsidRPr="00894540" w:rsidRDefault="00002798" w:rsidP="00504309">
            <w:pPr>
              <w:spacing w:line="240" w:lineRule="auto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Obligatorio</w:t>
            </w:r>
          </w:p>
        </w:tc>
        <w:tc>
          <w:tcPr>
            <w:tcW w:w="1338" w:type="dxa"/>
            <w:vAlign w:val="center"/>
          </w:tcPr>
          <w:p w:rsidR="00002798" w:rsidRPr="00894540" w:rsidRDefault="00002798" w:rsidP="00780FD0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</w:t>
            </w:r>
          </w:p>
        </w:tc>
        <w:tc>
          <w:tcPr>
            <w:tcW w:w="2916" w:type="dxa"/>
            <w:vAlign w:val="center"/>
          </w:tcPr>
          <w:p w:rsidR="00002798" w:rsidRPr="00894540" w:rsidRDefault="009A73EE" w:rsidP="00FD13A5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Coordinación de Control de Abasto a través de División de Planeación de Bienes Terapéuticos</w:t>
            </w:r>
            <w:r w:rsidRPr="0013101B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.</w:t>
            </w:r>
          </w:p>
        </w:tc>
      </w:tr>
      <w:tr w:rsidR="00D64375" w:rsidRPr="00894540" w:rsidTr="00CF40C2">
        <w:trPr>
          <w:tblCellSpacing w:w="20" w:type="dxa"/>
        </w:trPr>
        <w:tc>
          <w:tcPr>
            <w:tcW w:w="2797" w:type="dxa"/>
            <w:shd w:val="clear" w:color="auto" w:fill="auto"/>
          </w:tcPr>
          <w:p w:rsidR="00D64375" w:rsidRPr="00894540" w:rsidRDefault="00D64375" w:rsidP="00991079">
            <w:pPr>
              <w:spacing w:line="240" w:lineRule="auto"/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>Folletos o catálogos o fotografías o manuales, entre otros, para comprobar las    especificaciones técnicas requeridas</w:t>
            </w:r>
          </w:p>
        </w:tc>
        <w:tc>
          <w:tcPr>
            <w:tcW w:w="5630" w:type="dxa"/>
            <w:shd w:val="clear" w:color="auto" w:fill="auto"/>
          </w:tcPr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>En caso de que el registro sanitario no desprenda la Cédula descriptiva del Compendio Nacional de Insumos para la Salud, solicitado en el Requerimiento, el licitante deberá anexar etiqueta, contra</w:t>
            </w:r>
            <w:r w:rsidR="00D1281D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 xml:space="preserve"> </w:t>
            </w: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 xml:space="preserve">etiqueta, Instructivo, inserto o prospecto  del producto terminado para su comercialización, en idioma español, que de manera invariable contenga el registro sanitario que oferta en su propuesta técnica, identificando o referenciando la clave del bien ofertado a 10 dígitos, que describa el insumo conforme al Compendio Nacional de Insumos para la Salud </w:t>
            </w: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lastRenderedPageBreak/>
              <w:t xml:space="preserve">contenido en el requerimiento. </w:t>
            </w: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 xml:space="preserve">La etiqueta se define como el marbete, rotulo, marca o imagen gráfica que se encuentre escrito, impreso, estarcido, marcado en relieve o en hueco, grabado, adherido o precintado en cualquier material susceptible de contener el insumo, incluyendo el envase mismo, que permitan acreditar claramente las especificaciones y características de los bienes ofertados; documental que deberá integrarse en la propuesta técnica. </w:t>
            </w: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>La contra etiqueta, se define como la etiqueta que contiene la información complementaria o total mínima obligatoria sanitaria y comercial, cuando la etiqueta de origen no cumple parcial o totalmente con la Norma Oficial Mexicana NOM-137-SSA1-2008.</w:t>
            </w: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>El Instructivo, inserto o prospecto, como el documento que en forma escrita, gráfica o ambas que explica al usuario la utilización o cualquier otra información importante del dispositivo médico y que es adicional a la etiqueta o contra</w:t>
            </w:r>
            <w:r w:rsidR="00D1281D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 xml:space="preserve"> </w:t>
            </w:r>
            <w:bookmarkStart w:id="0" w:name="_GoBack"/>
            <w:bookmarkEnd w:id="0"/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>etiqueta.</w:t>
            </w:r>
          </w:p>
          <w:p w:rsidR="00CD305E" w:rsidRPr="00CD305E" w:rsidRDefault="00CD305E" w:rsidP="00CD305E">
            <w:pPr>
              <w:spacing w:after="0"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</w:pPr>
          </w:p>
          <w:p w:rsidR="00D64375" w:rsidRPr="00894540" w:rsidRDefault="00CD305E" w:rsidP="00CD305E">
            <w:pPr>
              <w:spacing w:after="0" w:line="240" w:lineRule="auto"/>
              <w:contextualSpacing/>
              <w:jc w:val="both"/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</w:pPr>
            <w:r w:rsidRPr="00CD305E">
              <w:rPr>
                <w:rFonts w:ascii="Montserrat Medium" w:eastAsia="Times New Roman" w:hAnsi="Montserrat Medium" w:cs="Arial"/>
                <w:bCs/>
                <w:sz w:val="16"/>
                <w:szCs w:val="18"/>
              </w:rPr>
              <w:t>Lo anterior conforme a la NORMA Oficial Mexicana NOM-137-SSA1-2008, Etiquetado de dispositivos médicos.</w:t>
            </w:r>
          </w:p>
        </w:tc>
        <w:tc>
          <w:tcPr>
            <w:tcW w:w="1417" w:type="dxa"/>
            <w:vAlign w:val="center"/>
          </w:tcPr>
          <w:p w:rsidR="00D64375" w:rsidRPr="00894540" w:rsidRDefault="00D64375" w:rsidP="008F3C01">
            <w:pPr>
              <w:spacing w:line="240" w:lineRule="auto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lastRenderedPageBreak/>
              <w:t>Obligatorio</w:t>
            </w:r>
          </w:p>
        </w:tc>
        <w:tc>
          <w:tcPr>
            <w:tcW w:w="1338" w:type="dxa"/>
            <w:vAlign w:val="center"/>
          </w:tcPr>
          <w:p w:rsidR="00D64375" w:rsidRPr="00894540" w:rsidRDefault="00D64375" w:rsidP="00780FD0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</w:t>
            </w:r>
          </w:p>
        </w:tc>
        <w:tc>
          <w:tcPr>
            <w:tcW w:w="2916" w:type="dxa"/>
            <w:vAlign w:val="center"/>
          </w:tcPr>
          <w:p w:rsidR="00D64375" w:rsidRPr="00966606" w:rsidRDefault="009A73EE" w:rsidP="00053F78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Dirección de Prestaciones Médicas a través de la </w:t>
            </w:r>
            <w:r w:rsidR="00091751"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División </w:t>
            </w:r>
            <w:r w:rsidR="00091751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de Evaluación de Tecnologías </w:t>
            </w:r>
            <w:r w:rsidR="00053F78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en</w:t>
            </w:r>
            <w:r w:rsidR="00091751"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 xml:space="preserve"> Salud</w:t>
            </w:r>
          </w:p>
        </w:tc>
      </w:tr>
      <w:tr w:rsidR="00991079" w:rsidRPr="00894540" w:rsidTr="00CF40C2">
        <w:trPr>
          <w:tblCellSpacing w:w="20" w:type="dxa"/>
        </w:trPr>
        <w:tc>
          <w:tcPr>
            <w:tcW w:w="2797" w:type="dxa"/>
            <w:shd w:val="clear" w:color="auto" w:fill="auto"/>
          </w:tcPr>
          <w:p w:rsidR="00991079" w:rsidRPr="00894540" w:rsidRDefault="00991079" w:rsidP="0040079F">
            <w:pPr>
              <w:spacing w:line="240" w:lineRule="auto"/>
              <w:jc w:val="both"/>
              <w:rPr>
                <w:rFonts w:ascii="Montserrat Medium" w:hAnsi="Montserrat Medium" w:cs="Arial"/>
                <w:b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lastRenderedPageBreak/>
              <w:t>Carta de Respaldo.</w:t>
            </w:r>
          </w:p>
          <w:p w:rsidR="00991079" w:rsidRPr="00894540" w:rsidRDefault="00991079" w:rsidP="00894540">
            <w:pPr>
              <w:spacing w:line="240" w:lineRule="auto"/>
              <w:jc w:val="both"/>
              <w:rPr>
                <w:rFonts w:ascii="Montserrat Medium" w:hAnsi="Montserrat Medium" w:cs="Arial"/>
                <w:b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>Aplicabl</w:t>
            </w:r>
            <w:r w:rsidR="00894540">
              <w:rPr>
                <w:rFonts w:ascii="Montserrat Medium" w:hAnsi="Montserrat Medium" w:cs="Arial"/>
                <w:b/>
                <w:sz w:val="16"/>
                <w:szCs w:val="16"/>
              </w:rPr>
              <w:t>e sólo en caso de que se oferte R</w:t>
            </w: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 xml:space="preserve">egistros </w:t>
            </w:r>
            <w:r w:rsidR="00894540">
              <w:rPr>
                <w:rFonts w:ascii="Montserrat Medium" w:hAnsi="Montserrat Medium" w:cs="Arial"/>
                <w:b/>
                <w:sz w:val="16"/>
                <w:szCs w:val="16"/>
              </w:rPr>
              <w:t>S</w:t>
            </w: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>anitarios</w:t>
            </w:r>
            <w:r w:rsidR="00894540">
              <w:rPr>
                <w:rFonts w:ascii="Montserrat Medium" w:hAnsi="Montserrat Medium" w:cs="Arial"/>
                <w:b/>
                <w:sz w:val="16"/>
                <w:szCs w:val="16"/>
              </w:rPr>
              <w:t xml:space="preserve"> de los bienes objeto de contratación en que no es titular o representante legal en México del Registro Sanitario indicado</w:t>
            </w:r>
            <w:r w:rsidRPr="00894540">
              <w:rPr>
                <w:rFonts w:ascii="Montserrat Medium" w:hAnsi="Montserrat Medium" w:cs="Arial"/>
                <w:b/>
                <w:sz w:val="16"/>
                <w:szCs w:val="16"/>
              </w:rPr>
              <w:t xml:space="preserve">. </w:t>
            </w:r>
          </w:p>
        </w:tc>
        <w:tc>
          <w:tcPr>
            <w:tcW w:w="5630" w:type="dxa"/>
            <w:shd w:val="clear" w:color="auto" w:fill="auto"/>
          </w:tcPr>
          <w:p w:rsidR="00991079" w:rsidRPr="00894540" w:rsidRDefault="00991079" w:rsidP="0040079F">
            <w:p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  <w:lang w:val="es-MX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Que el </w:t>
            </w:r>
            <w:r w:rsidR="00E54B15">
              <w:rPr>
                <w:rFonts w:ascii="Montserrat Medium" w:hAnsi="Montserrat Medium" w:cs="Arial"/>
                <w:sz w:val="16"/>
                <w:szCs w:val="16"/>
              </w:rPr>
              <w:t>oferente</w:t>
            </w:r>
            <w:r w:rsidRPr="00894540">
              <w:rPr>
                <w:rFonts w:ascii="Montserrat Medium" w:hAnsi="Montserrat Medium" w:cs="Arial"/>
                <w:sz w:val="16"/>
                <w:szCs w:val="16"/>
              </w:rPr>
              <w:t xml:space="preserve"> para las claves ofertadas en su propuesta técnica, en que no es Titular del Registro Sanitario que oferta, presente formato(s) de carta(s) de respaldo o escrito(s) libre(s) de (los) Titular del Registro Sanitario, en que:</w:t>
            </w:r>
          </w:p>
          <w:p w:rsidR="00991079" w:rsidRPr="00894540" w:rsidRDefault="00991079" w:rsidP="0040079F">
            <w:pPr>
              <w:pStyle w:val="Prrafodelista"/>
              <w:numPr>
                <w:ilvl w:val="0"/>
                <w:numId w:val="16"/>
              </w:num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Se haya utilizado papel membretado.</w:t>
            </w:r>
          </w:p>
          <w:p w:rsidR="00991079" w:rsidRPr="00894540" w:rsidRDefault="00991079" w:rsidP="0040079F">
            <w:pPr>
              <w:pStyle w:val="Prrafodelista"/>
              <w:numPr>
                <w:ilvl w:val="0"/>
                <w:numId w:val="16"/>
              </w:num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Se indique el número de procedimiento de contratación.</w:t>
            </w:r>
          </w:p>
          <w:p w:rsidR="00991079" w:rsidRDefault="00991079" w:rsidP="0040079F">
            <w:pPr>
              <w:pStyle w:val="Prrafodelista"/>
              <w:numPr>
                <w:ilvl w:val="0"/>
                <w:numId w:val="16"/>
              </w:num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Este(n) expedido(s) a favor del </w:t>
            </w:r>
            <w:r w:rsidR="00E54B15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Oferente</w:t>
            </w: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. </w:t>
            </w:r>
          </w:p>
          <w:p w:rsidR="00B73D01" w:rsidRPr="00B73D01" w:rsidRDefault="00B73D01" w:rsidP="00B73D01">
            <w:pPr>
              <w:pStyle w:val="Prrafodelista"/>
              <w:numPr>
                <w:ilvl w:val="0"/>
                <w:numId w:val="16"/>
              </w:num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Se encuentre plasmada la firma de quien se ostenta como representante legal.</w:t>
            </w:r>
          </w:p>
          <w:p w:rsidR="00991079" w:rsidRPr="00894540" w:rsidRDefault="00991079" w:rsidP="0040079F">
            <w:pPr>
              <w:pStyle w:val="Prrafodelista"/>
              <w:numPr>
                <w:ilvl w:val="0"/>
                <w:numId w:val="16"/>
              </w:numPr>
              <w:spacing w:line="240" w:lineRule="auto"/>
              <w:jc w:val="both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Se haya manifestado respecto a: </w:t>
            </w:r>
          </w:p>
          <w:p w:rsidR="00991079" w:rsidRDefault="00894540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El registro sanitario</w:t>
            </w:r>
            <w:r w:rsidR="00991079"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 que respalda, 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La  cantidad de bienes o porcentaje  con el que se respalda la propuesta del </w:t>
            </w:r>
            <w:r w:rsidR="00E54B15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oferente</w:t>
            </w: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 xml:space="preserve">, 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Garantizar la entrega de insumos durante la vigencia del contrato, por la cantidad o porcentaje que se respalda.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Cumplir con el plazo de garantía de los insumos para la salud.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Manifestación de que los bienes terapéuticos ofertados cumplen co</w:t>
            </w:r>
            <w:r w:rsid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n lo establecido en el numeral </w:t>
            </w:r>
            <w:r w:rsidR="00B73D01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1 del anexo técnico</w:t>
            </w: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>.</w:t>
            </w:r>
          </w:p>
          <w:p w:rsidR="00991079" w:rsidRPr="00894540" w:rsidRDefault="00991079" w:rsidP="0040079F">
            <w:pPr>
              <w:pStyle w:val="Prrafodelista"/>
              <w:keepNext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  <w:r w:rsidRPr="00894540"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  <w:lastRenderedPageBreak/>
              <w:t>Garantizar la gestión de pruebas por parte de un laboratorio acreditado por la entidad correspondiente o tercero autorizado por la COFEPRIS, en el momento que se le requiera.</w:t>
            </w:r>
          </w:p>
          <w:p w:rsidR="00991079" w:rsidRPr="00894540" w:rsidRDefault="00991079" w:rsidP="0040079F">
            <w:pPr>
              <w:pStyle w:val="Prrafodelista"/>
              <w:keepNext/>
              <w:suppressAutoHyphens/>
              <w:spacing w:after="0" w:line="240" w:lineRule="auto"/>
              <w:jc w:val="both"/>
              <w:outlineLvl w:val="2"/>
              <w:rPr>
                <w:rFonts w:ascii="Montserrat Medium" w:eastAsia="Times New Roman" w:hAnsi="Montserrat Medium" w:cs="Arial"/>
                <w:bCs/>
                <w:sz w:val="16"/>
                <w:szCs w:val="16"/>
              </w:rPr>
            </w:pPr>
          </w:p>
          <w:p w:rsidR="00991079" w:rsidRDefault="00991079" w:rsidP="0040079F">
            <w:pPr>
              <w:spacing w:after="0" w:line="240" w:lineRule="auto"/>
              <w:contextualSpacing/>
              <w:jc w:val="both"/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</w:pPr>
            <w:r w:rsidRPr="00894540"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  <w:t xml:space="preserve">Que la o las cartas de respaldo cubran el 100% de la cantidad máxima requerida por partida. </w:t>
            </w:r>
          </w:p>
          <w:p w:rsidR="00991079" w:rsidRPr="00894540" w:rsidRDefault="00991079" w:rsidP="0040079F">
            <w:pPr>
              <w:spacing w:after="0" w:line="240" w:lineRule="auto"/>
              <w:contextualSpacing/>
              <w:jc w:val="both"/>
              <w:rPr>
                <w:rFonts w:ascii="Montserrat Medium" w:eastAsia="Calibri" w:hAnsi="Montserrat Medium" w:cs="Arial"/>
                <w:sz w:val="16"/>
                <w:szCs w:val="16"/>
                <w:lang w:eastAsia="es-ES"/>
              </w:rPr>
            </w:pPr>
          </w:p>
        </w:tc>
        <w:tc>
          <w:tcPr>
            <w:tcW w:w="1417" w:type="dxa"/>
            <w:vAlign w:val="center"/>
          </w:tcPr>
          <w:p w:rsidR="00991079" w:rsidRPr="00894540" w:rsidRDefault="00991079" w:rsidP="00B73D01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lastRenderedPageBreak/>
              <w:t>Obligatorio</w:t>
            </w:r>
            <w:r w:rsidR="00B73D01">
              <w:rPr>
                <w:rFonts w:ascii="Montserrat Medium" w:hAnsi="Montserrat Medium" w:cs="Arial"/>
                <w:sz w:val="16"/>
                <w:szCs w:val="16"/>
              </w:rPr>
              <w:t xml:space="preserve"> en su caso</w:t>
            </w:r>
          </w:p>
        </w:tc>
        <w:tc>
          <w:tcPr>
            <w:tcW w:w="1338" w:type="dxa"/>
            <w:vAlign w:val="center"/>
          </w:tcPr>
          <w:p w:rsidR="00991079" w:rsidRPr="00894540" w:rsidRDefault="00991079" w:rsidP="00780FD0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894540">
              <w:rPr>
                <w:rFonts w:ascii="Montserrat Medium" w:hAnsi="Montserrat Medium" w:cs="Arial"/>
                <w:sz w:val="16"/>
                <w:szCs w:val="16"/>
              </w:rPr>
              <w:t>SI</w:t>
            </w:r>
          </w:p>
        </w:tc>
        <w:tc>
          <w:tcPr>
            <w:tcW w:w="2916" w:type="dxa"/>
            <w:vAlign w:val="center"/>
          </w:tcPr>
          <w:p w:rsidR="00991079" w:rsidRPr="00894540" w:rsidRDefault="009A73EE" w:rsidP="00966606">
            <w:pPr>
              <w:spacing w:line="240" w:lineRule="auto"/>
              <w:jc w:val="center"/>
              <w:rPr>
                <w:rFonts w:ascii="Montserrat Medium" w:hAnsi="Montserrat Medium" w:cs="Arial"/>
                <w:sz w:val="16"/>
                <w:szCs w:val="16"/>
              </w:rPr>
            </w:pPr>
            <w:r w:rsidRPr="009A73EE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Coordinación de Control de Abasto a través de División de Planeación de Bienes Terapéuticos</w:t>
            </w:r>
            <w:proofErr w:type="gramStart"/>
            <w:r w:rsidRPr="0013101B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.</w:t>
            </w:r>
            <w:r w:rsidR="00966606" w:rsidRPr="00966606">
              <w:rPr>
                <w:rFonts w:ascii="Montserrat Medium" w:eastAsia="Calibri" w:hAnsi="Montserrat Medium" w:cs="Arial"/>
                <w:sz w:val="16"/>
                <w:szCs w:val="16"/>
                <w:lang w:val="es-MX"/>
              </w:rPr>
              <w:t>.</w:t>
            </w:r>
            <w:proofErr w:type="gramEnd"/>
          </w:p>
        </w:tc>
      </w:tr>
    </w:tbl>
    <w:p w:rsidR="00E046F9" w:rsidRPr="00894540" w:rsidRDefault="00E046F9" w:rsidP="00437938">
      <w:pPr>
        <w:spacing w:line="240" w:lineRule="auto"/>
        <w:rPr>
          <w:rFonts w:ascii="Montserrat Medium" w:hAnsi="Montserrat Medium" w:cs="Arial"/>
          <w:sz w:val="16"/>
          <w:szCs w:val="16"/>
        </w:rPr>
      </w:pPr>
    </w:p>
    <w:sectPr w:rsidR="00E046F9" w:rsidRPr="00894540" w:rsidSect="00F25CF2">
      <w:footerReference w:type="default" r:id="rId9"/>
      <w:pgSz w:w="16838" w:h="11906" w:orient="landscape"/>
      <w:pgMar w:top="426" w:right="720" w:bottom="720" w:left="720" w:header="708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82D" w:rsidRDefault="0026482D" w:rsidP="00151F67">
      <w:pPr>
        <w:spacing w:after="0" w:line="240" w:lineRule="auto"/>
      </w:pPr>
      <w:r>
        <w:separator/>
      </w:r>
    </w:p>
  </w:endnote>
  <w:endnote w:type="continuationSeparator" w:id="0">
    <w:p w:rsidR="0026482D" w:rsidRDefault="0026482D" w:rsidP="00151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8542826"/>
      <w:docPartObj>
        <w:docPartGallery w:val="Page Numbers (Bottom of Page)"/>
        <w:docPartUnique/>
      </w:docPartObj>
    </w:sdtPr>
    <w:sdtEndPr/>
    <w:sdtContent>
      <w:p w:rsidR="00151F67" w:rsidRDefault="00176D5C">
        <w:pPr>
          <w:pStyle w:val="Piedepgina"/>
          <w:jc w:val="center"/>
        </w:pPr>
        <w:r>
          <w:t xml:space="preserve">Página </w:t>
        </w:r>
        <w:r w:rsidR="00151F67">
          <w:fldChar w:fldCharType="begin"/>
        </w:r>
        <w:r w:rsidR="00151F67">
          <w:instrText>PAGE   \* MERGEFORMAT</w:instrText>
        </w:r>
        <w:r w:rsidR="00151F67">
          <w:fldChar w:fldCharType="separate"/>
        </w:r>
        <w:r w:rsidR="00D1281D">
          <w:rPr>
            <w:noProof/>
          </w:rPr>
          <w:t>4</w:t>
        </w:r>
        <w:r w:rsidR="00151F67">
          <w:fldChar w:fldCharType="end"/>
        </w:r>
        <w:r w:rsidR="00A8168F">
          <w:t xml:space="preserve"> de </w:t>
        </w:r>
        <w:r w:rsidR="00D1281D">
          <w:fldChar w:fldCharType="begin"/>
        </w:r>
        <w:r w:rsidR="00D1281D">
          <w:instrText xml:space="preserve"> NUMPAGES   \* MERGEFORMAT </w:instrText>
        </w:r>
        <w:r w:rsidR="00D1281D">
          <w:fldChar w:fldCharType="separate"/>
        </w:r>
        <w:r w:rsidR="00D1281D">
          <w:rPr>
            <w:noProof/>
          </w:rPr>
          <w:t>5</w:t>
        </w:r>
        <w:r w:rsidR="00D1281D">
          <w:rPr>
            <w:noProof/>
          </w:rPr>
          <w:fldChar w:fldCharType="end"/>
        </w:r>
      </w:p>
    </w:sdtContent>
  </w:sdt>
  <w:p w:rsidR="00151F67" w:rsidRDefault="00151F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82D" w:rsidRDefault="0026482D" w:rsidP="00151F67">
      <w:pPr>
        <w:spacing w:after="0" w:line="240" w:lineRule="auto"/>
      </w:pPr>
      <w:r>
        <w:separator/>
      </w:r>
    </w:p>
  </w:footnote>
  <w:footnote w:type="continuationSeparator" w:id="0">
    <w:p w:rsidR="0026482D" w:rsidRDefault="0026482D" w:rsidP="00151F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7021A"/>
    <w:multiLevelType w:val="hybridMultilevel"/>
    <w:tmpl w:val="E9AE5A5A"/>
    <w:lvl w:ilvl="0" w:tplc="080A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794" w:hanging="360"/>
      </w:pPr>
      <w:rPr>
        <w:rFonts w:ascii="Symbol" w:hAnsi="Symbol" w:hint="default"/>
      </w:rPr>
    </w:lvl>
    <w:lvl w:ilvl="2" w:tplc="080A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03D94CA7"/>
    <w:multiLevelType w:val="hybridMultilevel"/>
    <w:tmpl w:val="3BDA7D8A"/>
    <w:lvl w:ilvl="0" w:tplc="946A284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F2416"/>
    <w:multiLevelType w:val="hybridMultilevel"/>
    <w:tmpl w:val="E13A05FC"/>
    <w:lvl w:ilvl="0" w:tplc="080A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73CCC"/>
    <w:multiLevelType w:val="hybridMultilevel"/>
    <w:tmpl w:val="3F065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140D0E"/>
    <w:multiLevelType w:val="hybridMultilevel"/>
    <w:tmpl w:val="6B5C2434"/>
    <w:lvl w:ilvl="0" w:tplc="BBC8667E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A07482"/>
    <w:multiLevelType w:val="hybridMultilevel"/>
    <w:tmpl w:val="C5F60B3A"/>
    <w:lvl w:ilvl="0" w:tplc="080A0019">
      <w:start w:val="1"/>
      <w:numFmt w:val="lowerLetter"/>
      <w:lvlText w:val="%1."/>
      <w:lvlJc w:val="left"/>
      <w:pPr>
        <w:ind w:left="1434" w:hanging="360"/>
      </w:pPr>
    </w:lvl>
    <w:lvl w:ilvl="1" w:tplc="080A0019" w:tentative="1">
      <w:start w:val="1"/>
      <w:numFmt w:val="lowerLetter"/>
      <w:lvlText w:val="%2."/>
      <w:lvlJc w:val="left"/>
      <w:pPr>
        <w:ind w:left="2154" w:hanging="360"/>
      </w:pPr>
    </w:lvl>
    <w:lvl w:ilvl="2" w:tplc="080A001B" w:tentative="1">
      <w:start w:val="1"/>
      <w:numFmt w:val="lowerRoman"/>
      <w:lvlText w:val="%3."/>
      <w:lvlJc w:val="right"/>
      <w:pPr>
        <w:ind w:left="2874" w:hanging="180"/>
      </w:pPr>
    </w:lvl>
    <w:lvl w:ilvl="3" w:tplc="080A000F" w:tentative="1">
      <w:start w:val="1"/>
      <w:numFmt w:val="decimal"/>
      <w:lvlText w:val="%4."/>
      <w:lvlJc w:val="left"/>
      <w:pPr>
        <w:ind w:left="3594" w:hanging="360"/>
      </w:pPr>
    </w:lvl>
    <w:lvl w:ilvl="4" w:tplc="080A0019" w:tentative="1">
      <w:start w:val="1"/>
      <w:numFmt w:val="lowerLetter"/>
      <w:lvlText w:val="%5."/>
      <w:lvlJc w:val="left"/>
      <w:pPr>
        <w:ind w:left="4314" w:hanging="360"/>
      </w:pPr>
    </w:lvl>
    <w:lvl w:ilvl="5" w:tplc="080A001B" w:tentative="1">
      <w:start w:val="1"/>
      <w:numFmt w:val="lowerRoman"/>
      <w:lvlText w:val="%6."/>
      <w:lvlJc w:val="right"/>
      <w:pPr>
        <w:ind w:left="5034" w:hanging="180"/>
      </w:pPr>
    </w:lvl>
    <w:lvl w:ilvl="6" w:tplc="080A000F" w:tentative="1">
      <w:start w:val="1"/>
      <w:numFmt w:val="decimal"/>
      <w:lvlText w:val="%7."/>
      <w:lvlJc w:val="left"/>
      <w:pPr>
        <w:ind w:left="5754" w:hanging="360"/>
      </w:pPr>
    </w:lvl>
    <w:lvl w:ilvl="7" w:tplc="080A0019" w:tentative="1">
      <w:start w:val="1"/>
      <w:numFmt w:val="lowerLetter"/>
      <w:lvlText w:val="%8."/>
      <w:lvlJc w:val="left"/>
      <w:pPr>
        <w:ind w:left="6474" w:hanging="360"/>
      </w:pPr>
    </w:lvl>
    <w:lvl w:ilvl="8" w:tplc="080A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6">
    <w:nsid w:val="14117F8A"/>
    <w:multiLevelType w:val="multilevel"/>
    <w:tmpl w:val="F0E060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15E229D5"/>
    <w:multiLevelType w:val="hybridMultilevel"/>
    <w:tmpl w:val="1690F16C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065C1A"/>
    <w:multiLevelType w:val="hybridMultilevel"/>
    <w:tmpl w:val="6CAC62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AD00CC"/>
    <w:multiLevelType w:val="hybridMultilevel"/>
    <w:tmpl w:val="7B8ABF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991D5E"/>
    <w:multiLevelType w:val="multilevel"/>
    <w:tmpl w:val="10F28C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A31300"/>
    <w:multiLevelType w:val="hybridMultilevel"/>
    <w:tmpl w:val="A32EAAE8"/>
    <w:lvl w:ilvl="0" w:tplc="41F23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837C25"/>
    <w:multiLevelType w:val="hybridMultilevel"/>
    <w:tmpl w:val="CD54912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6093A57"/>
    <w:multiLevelType w:val="hybridMultilevel"/>
    <w:tmpl w:val="7F8E0EAE"/>
    <w:lvl w:ilvl="0" w:tplc="8FEE3DDC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087D68"/>
    <w:multiLevelType w:val="hybridMultilevel"/>
    <w:tmpl w:val="995287F4"/>
    <w:lvl w:ilvl="0" w:tplc="903A98C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EC8C3D5C">
      <w:start w:val="1"/>
      <w:numFmt w:val="decimal"/>
      <w:lvlText w:val="%2."/>
      <w:lvlJc w:val="left"/>
      <w:pPr>
        <w:ind w:left="2145" w:hanging="705"/>
      </w:pPr>
      <w:rPr>
        <w:rFonts w:hint="default"/>
      </w:rPr>
    </w:lvl>
    <w:lvl w:ilvl="2" w:tplc="153C226C">
      <w:start w:val="1"/>
      <w:numFmt w:val="lowerLetter"/>
      <w:lvlText w:val="%3."/>
      <w:lvlJc w:val="left"/>
      <w:pPr>
        <w:ind w:left="3045" w:hanging="70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E16D5F"/>
    <w:multiLevelType w:val="hybridMultilevel"/>
    <w:tmpl w:val="DE20FA1C"/>
    <w:lvl w:ilvl="0" w:tplc="F04053E4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D72E8B"/>
    <w:multiLevelType w:val="hybridMultilevel"/>
    <w:tmpl w:val="876489B6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7A187F"/>
    <w:multiLevelType w:val="hybridMultilevel"/>
    <w:tmpl w:val="EB26D65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9CB3B90"/>
    <w:multiLevelType w:val="hybridMultilevel"/>
    <w:tmpl w:val="E962085C"/>
    <w:lvl w:ilvl="0" w:tplc="1812DF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F26E60"/>
    <w:multiLevelType w:val="hybridMultilevel"/>
    <w:tmpl w:val="49F83A0A"/>
    <w:lvl w:ilvl="0" w:tplc="13805CCE">
      <w:start w:val="1"/>
      <w:numFmt w:val="decimal"/>
      <w:lvlText w:val="%1."/>
      <w:lvlJc w:val="left"/>
      <w:pPr>
        <w:ind w:left="1074" w:hanging="360"/>
      </w:pPr>
      <w:rPr>
        <w:b/>
      </w:rPr>
    </w:lvl>
    <w:lvl w:ilvl="1" w:tplc="080A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</w:num>
  <w:num w:numId="5">
    <w:abstractNumId w:val="6"/>
  </w:num>
  <w:num w:numId="6">
    <w:abstractNumId w:val="10"/>
  </w:num>
  <w:num w:numId="7">
    <w:abstractNumId w:val="12"/>
  </w:num>
  <w:num w:numId="8">
    <w:abstractNumId w:val="4"/>
  </w:num>
  <w:num w:numId="9">
    <w:abstractNumId w:val="1"/>
  </w:num>
  <w:num w:numId="10">
    <w:abstractNumId w:val="16"/>
  </w:num>
  <w:num w:numId="11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8"/>
  </w:num>
  <w:num w:numId="13">
    <w:abstractNumId w:val="13"/>
  </w:num>
  <w:num w:numId="14">
    <w:abstractNumId w:val="15"/>
  </w:num>
  <w:num w:numId="15">
    <w:abstractNumId w:val="0"/>
  </w:num>
  <w:num w:numId="16">
    <w:abstractNumId w:val="11"/>
  </w:num>
  <w:num w:numId="17">
    <w:abstractNumId w:val="20"/>
  </w:num>
  <w:num w:numId="18">
    <w:abstractNumId w:val="8"/>
  </w:num>
  <w:num w:numId="19">
    <w:abstractNumId w:val="3"/>
  </w:num>
  <w:num w:numId="20">
    <w:abstractNumId w:val="2"/>
  </w:num>
  <w:num w:numId="21">
    <w:abstractNumId w:val="9"/>
  </w:num>
  <w:num w:numId="22">
    <w:abstractNumId w:val="7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20"/>
    <w:rsid w:val="00002798"/>
    <w:rsid w:val="000269CE"/>
    <w:rsid w:val="00042415"/>
    <w:rsid w:val="00053F78"/>
    <w:rsid w:val="00054896"/>
    <w:rsid w:val="000740E7"/>
    <w:rsid w:val="000846E2"/>
    <w:rsid w:val="00086567"/>
    <w:rsid w:val="00091353"/>
    <w:rsid w:val="00091751"/>
    <w:rsid w:val="00092AEB"/>
    <w:rsid w:val="0009595C"/>
    <w:rsid w:val="000A0908"/>
    <w:rsid w:val="000B20E0"/>
    <w:rsid w:val="000F67FA"/>
    <w:rsid w:val="0011045A"/>
    <w:rsid w:val="0013101B"/>
    <w:rsid w:val="00143000"/>
    <w:rsid w:val="00151F67"/>
    <w:rsid w:val="00165B3E"/>
    <w:rsid w:val="00176D5C"/>
    <w:rsid w:val="001779E0"/>
    <w:rsid w:val="001B06FC"/>
    <w:rsid w:val="001B56DC"/>
    <w:rsid w:val="001D536E"/>
    <w:rsid w:val="002317A1"/>
    <w:rsid w:val="002528D7"/>
    <w:rsid w:val="0026482D"/>
    <w:rsid w:val="00264938"/>
    <w:rsid w:val="00271F6E"/>
    <w:rsid w:val="002953A6"/>
    <w:rsid w:val="002C1AA2"/>
    <w:rsid w:val="002C21A0"/>
    <w:rsid w:val="002D16C2"/>
    <w:rsid w:val="00361B74"/>
    <w:rsid w:val="003727CD"/>
    <w:rsid w:val="00385652"/>
    <w:rsid w:val="003954C1"/>
    <w:rsid w:val="003B13DB"/>
    <w:rsid w:val="003B648B"/>
    <w:rsid w:val="003C2CE1"/>
    <w:rsid w:val="003F3565"/>
    <w:rsid w:val="00416001"/>
    <w:rsid w:val="00427671"/>
    <w:rsid w:val="00437938"/>
    <w:rsid w:val="0044294E"/>
    <w:rsid w:val="004436B2"/>
    <w:rsid w:val="00445493"/>
    <w:rsid w:val="004454E2"/>
    <w:rsid w:val="00445C44"/>
    <w:rsid w:val="004601DD"/>
    <w:rsid w:val="00460460"/>
    <w:rsid w:val="004627E9"/>
    <w:rsid w:val="004742CB"/>
    <w:rsid w:val="004970A3"/>
    <w:rsid w:val="004B6F6C"/>
    <w:rsid w:val="004F0E9A"/>
    <w:rsid w:val="004F686B"/>
    <w:rsid w:val="004F7CC7"/>
    <w:rsid w:val="00503190"/>
    <w:rsid w:val="00504309"/>
    <w:rsid w:val="00505BE5"/>
    <w:rsid w:val="00534C00"/>
    <w:rsid w:val="00552704"/>
    <w:rsid w:val="00577290"/>
    <w:rsid w:val="005F49E2"/>
    <w:rsid w:val="00614486"/>
    <w:rsid w:val="00616AC4"/>
    <w:rsid w:val="00635D39"/>
    <w:rsid w:val="00665B0A"/>
    <w:rsid w:val="00686D8C"/>
    <w:rsid w:val="00691B55"/>
    <w:rsid w:val="0069304D"/>
    <w:rsid w:val="006D2F5C"/>
    <w:rsid w:val="006F376C"/>
    <w:rsid w:val="0070579C"/>
    <w:rsid w:val="0072027C"/>
    <w:rsid w:val="007212B7"/>
    <w:rsid w:val="00721937"/>
    <w:rsid w:val="00734FE0"/>
    <w:rsid w:val="00743E4A"/>
    <w:rsid w:val="00780FD0"/>
    <w:rsid w:val="007A3879"/>
    <w:rsid w:val="007B4ADE"/>
    <w:rsid w:val="007C4468"/>
    <w:rsid w:val="007E692C"/>
    <w:rsid w:val="00807A46"/>
    <w:rsid w:val="0081223B"/>
    <w:rsid w:val="0087146F"/>
    <w:rsid w:val="00886182"/>
    <w:rsid w:val="00894174"/>
    <w:rsid w:val="00894540"/>
    <w:rsid w:val="008D0682"/>
    <w:rsid w:val="0091221D"/>
    <w:rsid w:val="0092533B"/>
    <w:rsid w:val="00966606"/>
    <w:rsid w:val="00970231"/>
    <w:rsid w:val="009742B6"/>
    <w:rsid w:val="00974C48"/>
    <w:rsid w:val="00991079"/>
    <w:rsid w:val="009A0CAC"/>
    <w:rsid w:val="009A73EE"/>
    <w:rsid w:val="009B2061"/>
    <w:rsid w:val="009B2C45"/>
    <w:rsid w:val="009F1D40"/>
    <w:rsid w:val="009F1E76"/>
    <w:rsid w:val="009F5EFB"/>
    <w:rsid w:val="00A12828"/>
    <w:rsid w:val="00A23EE8"/>
    <w:rsid w:val="00A5393C"/>
    <w:rsid w:val="00A725C8"/>
    <w:rsid w:val="00A8168F"/>
    <w:rsid w:val="00AB5BF0"/>
    <w:rsid w:val="00AD3189"/>
    <w:rsid w:val="00AD5098"/>
    <w:rsid w:val="00B379E5"/>
    <w:rsid w:val="00B42457"/>
    <w:rsid w:val="00B54832"/>
    <w:rsid w:val="00B614C0"/>
    <w:rsid w:val="00B71DCD"/>
    <w:rsid w:val="00B73D01"/>
    <w:rsid w:val="00B80007"/>
    <w:rsid w:val="00BA0582"/>
    <w:rsid w:val="00BB4A38"/>
    <w:rsid w:val="00BF0776"/>
    <w:rsid w:val="00C06101"/>
    <w:rsid w:val="00C22620"/>
    <w:rsid w:val="00C268CA"/>
    <w:rsid w:val="00C65597"/>
    <w:rsid w:val="00C7625A"/>
    <w:rsid w:val="00C81CD8"/>
    <w:rsid w:val="00C823CA"/>
    <w:rsid w:val="00C86F81"/>
    <w:rsid w:val="00CA49CF"/>
    <w:rsid w:val="00CC3D80"/>
    <w:rsid w:val="00CC5AE5"/>
    <w:rsid w:val="00CC781C"/>
    <w:rsid w:val="00CD305E"/>
    <w:rsid w:val="00CF0A02"/>
    <w:rsid w:val="00CF40C2"/>
    <w:rsid w:val="00CF5EE8"/>
    <w:rsid w:val="00D1281D"/>
    <w:rsid w:val="00D64375"/>
    <w:rsid w:val="00D6754F"/>
    <w:rsid w:val="00DD6B4B"/>
    <w:rsid w:val="00DF62AE"/>
    <w:rsid w:val="00E03AEE"/>
    <w:rsid w:val="00E046F9"/>
    <w:rsid w:val="00E05627"/>
    <w:rsid w:val="00E12411"/>
    <w:rsid w:val="00E26E70"/>
    <w:rsid w:val="00E35865"/>
    <w:rsid w:val="00E52C72"/>
    <w:rsid w:val="00E54B15"/>
    <w:rsid w:val="00E84533"/>
    <w:rsid w:val="00EE40BE"/>
    <w:rsid w:val="00F02C8E"/>
    <w:rsid w:val="00F25CF2"/>
    <w:rsid w:val="00F405D3"/>
    <w:rsid w:val="00F926ED"/>
    <w:rsid w:val="00FA0B23"/>
    <w:rsid w:val="00FC5080"/>
    <w:rsid w:val="00FD13A5"/>
    <w:rsid w:val="00FD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B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TítuloB,4 Párrafo de lista,Figuras"/>
    <w:basedOn w:val="Normal"/>
    <w:link w:val="PrrafodelistaCar"/>
    <w:uiPriority w:val="34"/>
    <w:qFormat/>
    <w:rsid w:val="004B6F6C"/>
    <w:pPr>
      <w:ind w:left="720"/>
      <w:contextualSpacing/>
    </w:pPr>
    <w:rPr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rsid w:val="004B6F6C"/>
    <w:rPr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151F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1F67"/>
  </w:style>
  <w:style w:type="paragraph" w:styleId="Piedepgina">
    <w:name w:val="footer"/>
    <w:basedOn w:val="Normal"/>
    <w:link w:val="PiedepginaCar"/>
    <w:uiPriority w:val="99"/>
    <w:unhideWhenUsed/>
    <w:rsid w:val="00151F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F67"/>
  </w:style>
  <w:style w:type="paragraph" w:styleId="Textodeglobo">
    <w:name w:val="Balloon Text"/>
    <w:basedOn w:val="Normal"/>
    <w:link w:val="TextodegloboCar"/>
    <w:uiPriority w:val="99"/>
    <w:semiHidden/>
    <w:unhideWhenUsed/>
    <w:rsid w:val="0015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1F6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27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7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7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7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7671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F67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BF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List Paragraph1,TítuloB,4 Párrafo de lista,Figuras"/>
    <w:basedOn w:val="Normal"/>
    <w:link w:val="PrrafodelistaCar"/>
    <w:uiPriority w:val="34"/>
    <w:qFormat/>
    <w:rsid w:val="004B6F6C"/>
    <w:pPr>
      <w:ind w:left="720"/>
      <w:contextualSpacing/>
    </w:pPr>
    <w:rPr>
      <w:lang w:val="es-MX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List Paragraph1 Car"/>
    <w:link w:val="Prrafodelista"/>
    <w:uiPriority w:val="34"/>
    <w:rsid w:val="004B6F6C"/>
    <w:rPr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151F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1F67"/>
  </w:style>
  <w:style w:type="paragraph" w:styleId="Piedepgina">
    <w:name w:val="footer"/>
    <w:basedOn w:val="Normal"/>
    <w:link w:val="PiedepginaCar"/>
    <w:uiPriority w:val="99"/>
    <w:unhideWhenUsed/>
    <w:rsid w:val="00151F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F67"/>
  </w:style>
  <w:style w:type="paragraph" w:styleId="Textodeglobo">
    <w:name w:val="Balloon Text"/>
    <w:basedOn w:val="Normal"/>
    <w:link w:val="TextodegloboCar"/>
    <w:uiPriority w:val="99"/>
    <w:semiHidden/>
    <w:unhideWhenUsed/>
    <w:rsid w:val="00151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1F67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27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7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7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7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7671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0F67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2AF46-C2B4-460B-BB52-5D665D27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1581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Irma Erding Padilla</cp:lastModifiedBy>
  <cp:revision>11</cp:revision>
  <cp:lastPrinted>2021-10-07T17:06:00Z</cp:lastPrinted>
  <dcterms:created xsi:type="dcterms:W3CDTF">2021-01-11T18:45:00Z</dcterms:created>
  <dcterms:modified xsi:type="dcterms:W3CDTF">2021-10-08T19:47:00Z</dcterms:modified>
</cp:coreProperties>
</file>